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432F7" w14:textId="77777777" w:rsidR="00AC0B3B" w:rsidRDefault="00AC0B3B" w:rsidP="00EB3670">
      <w:pPr>
        <w:rPr>
          <w:b/>
          <w:color w:val="1D70B7"/>
          <w:sz w:val="24"/>
          <w:szCs w:val="24"/>
        </w:rPr>
      </w:pPr>
    </w:p>
    <w:p w14:paraId="32C5EF1E" w14:textId="4D8A33B6" w:rsidR="00EB3670" w:rsidRDefault="003B1C36" w:rsidP="00EB3670">
      <w:pPr>
        <w:rPr>
          <w:b/>
          <w:color w:val="1D70B7"/>
          <w:sz w:val="24"/>
          <w:szCs w:val="24"/>
        </w:rPr>
      </w:pPr>
      <w:r>
        <w:rPr>
          <w:b/>
          <w:color w:val="1D70B7"/>
          <w:sz w:val="24"/>
          <w:szCs w:val="24"/>
        </w:rPr>
        <w:t xml:space="preserve">ZPŮSOB </w:t>
      </w:r>
      <w:r w:rsidRPr="004E74FF">
        <w:rPr>
          <w:b/>
          <w:color w:val="1D70B7"/>
          <w:sz w:val="24"/>
          <w:szCs w:val="24"/>
        </w:rPr>
        <w:t>HODNOCENÍ</w:t>
      </w:r>
      <w:r>
        <w:rPr>
          <w:b/>
          <w:color w:val="1D70B7"/>
          <w:sz w:val="24"/>
          <w:szCs w:val="24"/>
        </w:rPr>
        <w:t xml:space="preserve"> PROFILOVÉ ČÁSTI MATURITNÍ ZKOUŠKY</w:t>
      </w:r>
    </w:p>
    <w:p w14:paraId="685F1456" w14:textId="14651C1A" w:rsidR="00C42008" w:rsidRPr="004E74FF" w:rsidRDefault="004E74FF" w:rsidP="004E74FF">
      <w:pPr>
        <w:rPr>
          <w:color w:val="1D70B7"/>
          <w:sz w:val="24"/>
          <w:szCs w:val="24"/>
        </w:rPr>
      </w:pPr>
      <w:r w:rsidRPr="004E74FF">
        <w:rPr>
          <w:b/>
          <w:color w:val="1D70B7"/>
          <w:sz w:val="24"/>
          <w:szCs w:val="24"/>
        </w:rPr>
        <w:t>2</w:t>
      </w:r>
      <w:r w:rsidR="00096F8B">
        <w:rPr>
          <w:b/>
          <w:color w:val="1D70B7"/>
          <w:sz w:val="24"/>
          <w:szCs w:val="24"/>
        </w:rPr>
        <w:t>8</w:t>
      </w:r>
      <w:r w:rsidRPr="004E74FF">
        <w:rPr>
          <w:b/>
          <w:color w:val="1D70B7"/>
          <w:sz w:val="24"/>
          <w:szCs w:val="24"/>
        </w:rPr>
        <w:t>-4</w:t>
      </w:r>
      <w:r w:rsidR="00096F8B">
        <w:rPr>
          <w:b/>
          <w:color w:val="1D70B7"/>
          <w:sz w:val="24"/>
          <w:szCs w:val="24"/>
        </w:rPr>
        <w:t>2</w:t>
      </w:r>
      <w:r w:rsidRPr="004E74FF">
        <w:rPr>
          <w:b/>
          <w:color w:val="1D70B7"/>
          <w:sz w:val="24"/>
          <w:szCs w:val="24"/>
        </w:rPr>
        <w:t xml:space="preserve">-L/51  </w:t>
      </w:r>
      <w:r w:rsidR="00096F8B">
        <w:rPr>
          <w:b/>
          <w:color w:val="1D70B7"/>
          <w:sz w:val="24"/>
          <w:szCs w:val="24"/>
        </w:rPr>
        <w:t>Chemik operátor</w:t>
      </w:r>
      <w:r w:rsidRPr="004E74FF">
        <w:rPr>
          <w:color w:val="1D70B7"/>
          <w:sz w:val="24"/>
          <w:szCs w:val="24"/>
        </w:rPr>
        <w:t xml:space="preserve"> </w:t>
      </w:r>
    </w:p>
    <w:p w14:paraId="7FC0470B" w14:textId="77777777" w:rsidR="003B1C36" w:rsidRPr="004E74FF" w:rsidRDefault="003B1C36" w:rsidP="00EB3670">
      <w:pPr>
        <w:rPr>
          <w:color w:val="1D70B7"/>
          <w:sz w:val="24"/>
          <w:szCs w:val="24"/>
        </w:rPr>
      </w:pPr>
    </w:p>
    <w:p w14:paraId="5BE00E92" w14:textId="4FDBEF35" w:rsidR="00C42008" w:rsidRPr="003B1C36" w:rsidRDefault="003B1C36" w:rsidP="00AC0B3B">
      <w:pPr>
        <w:rPr>
          <w:b/>
          <w:sz w:val="24"/>
          <w:szCs w:val="24"/>
        </w:rPr>
      </w:pPr>
      <w:r w:rsidRPr="003B1C36">
        <w:rPr>
          <w:b/>
          <w:sz w:val="24"/>
          <w:szCs w:val="24"/>
        </w:rPr>
        <w:t>Praktická zkouška z</w:t>
      </w:r>
      <w:r w:rsidR="004E74FF">
        <w:rPr>
          <w:b/>
          <w:sz w:val="24"/>
          <w:szCs w:val="24"/>
        </w:rPr>
        <w:t> odborných předmětů</w:t>
      </w:r>
    </w:p>
    <w:p w14:paraId="569C616E" w14:textId="77777777" w:rsidR="003F7B3E" w:rsidRDefault="003F7B3E" w:rsidP="003F7B3E">
      <w:pPr>
        <w:rPr>
          <w:rFonts w:cs="Arial"/>
        </w:rPr>
      </w:pPr>
      <w:r>
        <w:rPr>
          <w:rFonts w:cs="Arial"/>
        </w:rPr>
        <w:t>Praktická zkouška z odborných předmětů zahrnuje učivo z předmětů Chemické suroviny, Gumárenská a plastikářská technologie, Chemická kontrola a Stroje a zařízení.</w:t>
      </w:r>
    </w:p>
    <w:p w14:paraId="485297BF" w14:textId="77777777" w:rsidR="003F7B3E" w:rsidRDefault="003F7B3E" w:rsidP="003F7B3E">
      <w:pPr>
        <w:rPr>
          <w:rFonts w:cs="Arial"/>
        </w:rPr>
      </w:pPr>
      <w:r>
        <w:rPr>
          <w:rFonts w:cs="Arial"/>
        </w:rPr>
        <w:t>Zkouška trvá max. 240min., čas potřebný pro zadání se do zkoušky nezapočítává.</w:t>
      </w:r>
    </w:p>
    <w:p w14:paraId="23944B9C" w14:textId="77777777" w:rsidR="003F7B3E" w:rsidRDefault="003F7B3E" w:rsidP="003F7B3E">
      <w:pPr>
        <w:rPr>
          <w:rFonts w:cs="Arial"/>
        </w:rPr>
      </w:pPr>
      <w:r>
        <w:rPr>
          <w:rFonts w:cs="Arial"/>
        </w:rPr>
        <w:t>Způsob hodnocení:</w:t>
      </w:r>
    </w:p>
    <w:p w14:paraId="0B25759E" w14:textId="657D2CD0" w:rsidR="003F7B3E" w:rsidRDefault="003F7B3E" w:rsidP="003F7B3E">
      <w:pPr>
        <w:rPr>
          <w:rFonts w:cs="Arial"/>
        </w:rPr>
      </w:pPr>
      <w:r>
        <w:rPr>
          <w:rFonts w:cs="Arial"/>
        </w:rPr>
        <w:t>Chemické suroviny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B2083">
        <w:rPr>
          <w:rFonts w:cs="Arial"/>
        </w:rPr>
        <w:t>40</w:t>
      </w:r>
      <w:r>
        <w:rPr>
          <w:rFonts w:cs="Arial"/>
        </w:rPr>
        <w:t xml:space="preserve"> b.</w:t>
      </w:r>
    </w:p>
    <w:p w14:paraId="371DEEFD" w14:textId="071B98CB" w:rsidR="003F7B3E" w:rsidRDefault="003F7B3E" w:rsidP="003F7B3E">
      <w:pPr>
        <w:rPr>
          <w:rFonts w:cs="Arial"/>
        </w:rPr>
      </w:pPr>
      <w:r>
        <w:rPr>
          <w:rFonts w:cs="Arial"/>
        </w:rPr>
        <w:t>Gumárenská a plastikářská technologie</w:t>
      </w:r>
      <w:r>
        <w:rPr>
          <w:rFonts w:cs="Arial"/>
        </w:rPr>
        <w:tab/>
        <w:t>4</w:t>
      </w:r>
      <w:r w:rsidR="00FB2083">
        <w:rPr>
          <w:rFonts w:cs="Arial"/>
        </w:rPr>
        <w:t>5</w:t>
      </w:r>
      <w:bookmarkStart w:id="0" w:name="_GoBack"/>
      <w:bookmarkEnd w:id="0"/>
      <w:r>
        <w:rPr>
          <w:rFonts w:cs="Arial"/>
        </w:rPr>
        <w:t xml:space="preserve"> b.</w:t>
      </w:r>
    </w:p>
    <w:p w14:paraId="1266296B" w14:textId="77777777" w:rsidR="003F7B3E" w:rsidRDefault="003F7B3E" w:rsidP="003F7B3E">
      <w:pPr>
        <w:rPr>
          <w:rFonts w:cs="Arial"/>
        </w:rPr>
      </w:pPr>
      <w:r>
        <w:rPr>
          <w:rFonts w:cs="Arial"/>
        </w:rPr>
        <w:t>Chemická kontrola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10 b.</w:t>
      </w:r>
    </w:p>
    <w:p w14:paraId="744FA89D" w14:textId="59F055BF" w:rsidR="003F7B3E" w:rsidRDefault="003F7B3E" w:rsidP="003F7B3E">
      <w:pPr>
        <w:rPr>
          <w:rFonts w:cs="Arial"/>
        </w:rPr>
      </w:pPr>
      <w:r>
        <w:rPr>
          <w:rFonts w:cs="Arial"/>
        </w:rPr>
        <w:t>Stroje a zařízení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15 b.</w:t>
      </w:r>
    </w:p>
    <w:p w14:paraId="741669BC" w14:textId="5BB87E89" w:rsidR="00DA784B" w:rsidRDefault="00DA784B" w:rsidP="003F7B3E">
      <w:pPr>
        <w:rPr>
          <w:rFonts w:cs="Arial"/>
        </w:rPr>
      </w:pPr>
    </w:p>
    <w:p w14:paraId="4FDB2F40" w14:textId="1907CE1D" w:rsidR="00DA784B" w:rsidRPr="00DA784B" w:rsidRDefault="00DA784B" w:rsidP="003F7B3E">
      <w:pPr>
        <w:rPr>
          <w:rFonts w:cs="Arial"/>
        </w:rPr>
      </w:pPr>
      <w:r w:rsidRPr="00DA784B">
        <w:rPr>
          <w:rFonts w:cs="Arial"/>
        </w:rPr>
        <w:t>Výsledné hodnocení praktické zkoušky z odborných předmětů</w:t>
      </w:r>
      <w:r>
        <w:rPr>
          <w:rFonts w:cs="Arial"/>
        </w:rPr>
        <w:t xml:space="preserve"> </w:t>
      </w:r>
      <w:r>
        <w:rPr>
          <w:rFonts w:cs="Arial"/>
          <w:szCs w:val="22"/>
        </w:rPr>
        <w:t>se provádí podle klasifikační stupnice:</w:t>
      </w:r>
    </w:p>
    <w:p w14:paraId="064C1D60" w14:textId="668C5ECE" w:rsidR="00DA784B" w:rsidRDefault="00DA784B" w:rsidP="003F7B3E">
      <w:pPr>
        <w:rPr>
          <w:rFonts w:cs="Arial"/>
        </w:rPr>
      </w:pPr>
      <w:r w:rsidRPr="00DA784B">
        <w:rPr>
          <w:rFonts w:cs="Arial"/>
        </w:rPr>
        <w:t>Známka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Počet dosažených bodů</w:t>
      </w:r>
    </w:p>
    <w:p w14:paraId="321DE7D1" w14:textId="6426D2DF" w:rsidR="00DA784B" w:rsidRDefault="00DA784B" w:rsidP="003F7B3E">
      <w:pPr>
        <w:rPr>
          <w:rFonts w:cs="Arial"/>
        </w:rPr>
      </w:pPr>
      <w:r>
        <w:rPr>
          <w:rFonts w:cs="Arial"/>
        </w:rPr>
        <w:t>1 – výborný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87 – 100</w:t>
      </w:r>
    </w:p>
    <w:p w14:paraId="43D491A4" w14:textId="1951B488" w:rsidR="00DA784B" w:rsidRDefault="00DA784B" w:rsidP="003F7B3E">
      <w:pPr>
        <w:rPr>
          <w:rFonts w:cs="Arial"/>
        </w:rPr>
      </w:pPr>
      <w:r>
        <w:rPr>
          <w:rFonts w:cs="Arial"/>
        </w:rPr>
        <w:t>2 – chvalitebný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73 – 86</w:t>
      </w:r>
    </w:p>
    <w:p w14:paraId="2C8F45F1" w14:textId="4605A1D8" w:rsidR="00DA784B" w:rsidRDefault="00DA784B" w:rsidP="003F7B3E">
      <w:pPr>
        <w:rPr>
          <w:rFonts w:cs="Arial"/>
        </w:rPr>
      </w:pPr>
      <w:r>
        <w:rPr>
          <w:rFonts w:cs="Arial"/>
        </w:rPr>
        <w:t>3 – dobrý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59 – 72</w:t>
      </w:r>
    </w:p>
    <w:p w14:paraId="63820650" w14:textId="5D6BC2C9" w:rsidR="00DA784B" w:rsidRDefault="00DA784B" w:rsidP="003F7B3E">
      <w:pPr>
        <w:rPr>
          <w:rFonts w:cs="Arial"/>
        </w:rPr>
      </w:pPr>
      <w:r>
        <w:rPr>
          <w:rFonts w:cs="Arial"/>
        </w:rPr>
        <w:t>4 – dostatečný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45 – 58</w:t>
      </w:r>
    </w:p>
    <w:p w14:paraId="25793B40" w14:textId="70C97F01" w:rsidR="00DA784B" w:rsidRPr="00DA784B" w:rsidRDefault="00DA784B" w:rsidP="003F7B3E">
      <w:pPr>
        <w:rPr>
          <w:rFonts w:cs="Arial"/>
        </w:rPr>
      </w:pPr>
      <w:r>
        <w:rPr>
          <w:rFonts w:cs="Arial"/>
        </w:rPr>
        <w:t>5 – nedostatečný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&lt; 45</w:t>
      </w:r>
    </w:p>
    <w:p w14:paraId="5F15D613" w14:textId="04B4EC7F" w:rsidR="003F7B3E" w:rsidRDefault="003F7B3E" w:rsidP="003F7B3E">
      <w:pPr>
        <w:rPr>
          <w:rFonts w:cs="Arial"/>
          <w:szCs w:val="22"/>
          <w:lang w:eastAsia="en-US"/>
        </w:rPr>
      </w:pPr>
    </w:p>
    <w:p w14:paraId="63C26D98" w14:textId="77777777" w:rsidR="003F7B3E" w:rsidRDefault="003F7B3E" w:rsidP="003F7B3E">
      <w:pPr>
        <w:rPr>
          <w:rFonts w:cs="Arial"/>
        </w:rPr>
      </w:pPr>
      <w:r>
        <w:rPr>
          <w:rFonts w:cs="Arial"/>
        </w:rPr>
        <w:t>Hodnocení provádějí vyučující výše uvedených předmětů.</w:t>
      </w:r>
    </w:p>
    <w:p w14:paraId="6CAD8835" w14:textId="1138B132" w:rsidR="003B1C36" w:rsidRDefault="003B1C36" w:rsidP="00EB3670">
      <w:pPr>
        <w:spacing w:before="0" w:after="0" w:line="360" w:lineRule="auto"/>
        <w:rPr>
          <w:rFonts w:cs="Arial"/>
          <w:szCs w:val="22"/>
        </w:rPr>
      </w:pPr>
    </w:p>
    <w:p w14:paraId="21E09C2E" w14:textId="76CE45D6" w:rsidR="003B1C36" w:rsidRDefault="003B1C36" w:rsidP="003B1C36">
      <w:pPr>
        <w:spacing w:before="0" w:after="0" w:line="360" w:lineRule="auto"/>
        <w:rPr>
          <w:rFonts w:cs="Arial"/>
          <w:b/>
          <w:sz w:val="24"/>
          <w:szCs w:val="24"/>
        </w:rPr>
      </w:pPr>
      <w:r w:rsidRPr="003B1C36">
        <w:rPr>
          <w:rFonts w:cs="Arial"/>
          <w:b/>
          <w:sz w:val="24"/>
          <w:szCs w:val="24"/>
        </w:rPr>
        <w:t>Způsob hodnocení ústních maturitních zkoušek</w:t>
      </w:r>
    </w:p>
    <w:p w14:paraId="625A190D" w14:textId="31B8D9C8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Hodnocení žáka navrhne zkušební maturitní komisi zkoušející daného předmětu po dohodě s přísedícím.</w:t>
      </w:r>
    </w:p>
    <w:p w14:paraId="1B879DFB" w14:textId="7CC56583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</w:p>
    <w:p w14:paraId="3BD43A84" w14:textId="5F036385" w:rsidR="003B1C36" w:rsidRPr="003B1C36" w:rsidRDefault="003B1C36" w:rsidP="003B1C36">
      <w:pPr>
        <w:spacing w:before="0" w:after="0" w:line="360" w:lineRule="auto"/>
        <w:jc w:val="both"/>
        <w:rPr>
          <w:rFonts w:cs="Arial"/>
          <w:szCs w:val="22"/>
          <w:u w:val="single"/>
        </w:rPr>
      </w:pPr>
      <w:r w:rsidRPr="003B1C36">
        <w:rPr>
          <w:rFonts w:cs="Arial"/>
          <w:szCs w:val="22"/>
          <w:u w:val="single"/>
        </w:rPr>
        <w:t>Výsledné hodnocení ústní zkoušky profilové části MZ</w:t>
      </w:r>
    </w:p>
    <w:p w14:paraId="200DE033" w14:textId="3E7AA3B3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Výsledné hodnocení založené na shodě zkoušejícího a přísedícího a schválené maturitní komisí oznámí předseda zkušební maturitní komise veřejně žákovi v den konání ústní MZ. </w:t>
      </w:r>
    </w:p>
    <w:p w14:paraId="70087E2E" w14:textId="6649146D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Výsledné hodnocení ústní zkoušky se provádí podle klasifikační stupnice:</w:t>
      </w:r>
    </w:p>
    <w:p w14:paraId="081181FA" w14:textId="77777777" w:rsidR="003A2CB0" w:rsidRDefault="003A2CB0" w:rsidP="003B1C36">
      <w:pPr>
        <w:spacing w:before="0" w:after="0" w:line="360" w:lineRule="auto"/>
        <w:jc w:val="both"/>
        <w:rPr>
          <w:rFonts w:cs="Arial"/>
          <w:szCs w:val="22"/>
        </w:rPr>
      </w:pPr>
    </w:p>
    <w:p w14:paraId="439EFA4B" w14:textId="77777777" w:rsidR="003A2CB0" w:rsidRDefault="003A2CB0" w:rsidP="003B1C36">
      <w:pPr>
        <w:spacing w:before="0" w:after="0" w:line="360" w:lineRule="auto"/>
        <w:jc w:val="both"/>
        <w:rPr>
          <w:rFonts w:cs="Arial"/>
          <w:szCs w:val="22"/>
        </w:rPr>
      </w:pPr>
    </w:p>
    <w:p w14:paraId="1CA190E3" w14:textId="27355231" w:rsidR="003B1C36" w:rsidRDefault="003B1C36" w:rsidP="003B1C36">
      <w:pPr>
        <w:spacing w:before="0" w:after="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1 -</w:t>
      </w:r>
      <w:r>
        <w:rPr>
          <w:rFonts w:cs="Arial"/>
          <w:szCs w:val="22"/>
        </w:rPr>
        <w:tab/>
        <w:t>výborný</w:t>
      </w:r>
    </w:p>
    <w:p w14:paraId="7295ABFD" w14:textId="362EFBC1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2 -</w:t>
      </w:r>
      <w:r>
        <w:rPr>
          <w:rFonts w:cs="Arial"/>
          <w:szCs w:val="22"/>
        </w:rPr>
        <w:tab/>
        <w:t>chvalitebný</w:t>
      </w:r>
    </w:p>
    <w:p w14:paraId="437CDA5A" w14:textId="71CB0F0E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3 -   </w:t>
      </w:r>
      <w:r>
        <w:rPr>
          <w:rFonts w:cs="Arial"/>
          <w:szCs w:val="22"/>
        </w:rPr>
        <w:tab/>
        <w:t>dobrý</w:t>
      </w:r>
    </w:p>
    <w:p w14:paraId="160D8B64" w14:textId="2656110A" w:rsid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4 - </w:t>
      </w:r>
      <w:r>
        <w:rPr>
          <w:rFonts w:cs="Arial"/>
          <w:szCs w:val="22"/>
        </w:rPr>
        <w:tab/>
        <w:t>dostatečný</w:t>
      </w:r>
    </w:p>
    <w:p w14:paraId="4ED87264" w14:textId="50BB112A" w:rsidR="003B1C36" w:rsidRPr="003B1C36" w:rsidRDefault="003B1C36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5 - </w:t>
      </w:r>
      <w:r>
        <w:rPr>
          <w:rFonts w:cs="Arial"/>
          <w:szCs w:val="22"/>
        </w:rPr>
        <w:tab/>
        <w:t>nedostatečný</w:t>
      </w:r>
    </w:p>
    <w:p w14:paraId="21EDB343" w14:textId="77777777" w:rsidR="003B1C36" w:rsidRDefault="003B1C36" w:rsidP="003B1C36">
      <w:pPr>
        <w:spacing w:before="0" w:after="0" w:line="360" w:lineRule="auto"/>
        <w:rPr>
          <w:rFonts w:cs="Arial"/>
          <w:szCs w:val="22"/>
        </w:rPr>
      </w:pPr>
    </w:p>
    <w:p w14:paraId="4D97E2F3" w14:textId="15A0B8A6" w:rsidR="00AC0B3B" w:rsidRDefault="00AC0B3B" w:rsidP="003B1C36">
      <w:pPr>
        <w:spacing w:before="0" w:after="0" w:line="360" w:lineRule="auto"/>
        <w:rPr>
          <w:rFonts w:cs="Arial"/>
          <w:szCs w:val="22"/>
        </w:rPr>
      </w:pPr>
    </w:p>
    <w:p w14:paraId="51D887F4" w14:textId="77777777" w:rsidR="00AC0B3B" w:rsidRPr="00EB3670" w:rsidRDefault="00AC0B3B" w:rsidP="003B1C36">
      <w:pPr>
        <w:spacing w:before="0" w:after="0" w:line="360" w:lineRule="auto"/>
        <w:rPr>
          <w:rFonts w:cs="Arial"/>
          <w:szCs w:val="22"/>
        </w:rPr>
      </w:pPr>
    </w:p>
    <w:p w14:paraId="2D3A11AA" w14:textId="6E56E0B9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  <w:r w:rsidRPr="00EB3670">
        <w:rPr>
          <w:rFonts w:cs="Arial"/>
          <w:szCs w:val="22"/>
        </w:rPr>
        <w:t xml:space="preserve">Mgr. </w:t>
      </w:r>
      <w:r w:rsidR="00AC0B3B">
        <w:rPr>
          <w:rFonts w:cs="Arial"/>
          <w:szCs w:val="22"/>
        </w:rPr>
        <w:t>Libor Basel, MBA</w:t>
      </w:r>
    </w:p>
    <w:p w14:paraId="27C47C54" w14:textId="661C080C" w:rsidR="00EB3670" w:rsidRPr="00EB3670" w:rsidRDefault="00AC0B3B" w:rsidP="003B1C36">
      <w:pPr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ř</w:t>
      </w:r>
      <w:r w:rsidR="00EB3670" w:rsidRPr="00EB3670">
        <w:rPr>
          <w:rFonts w:cs="Arial"/>
          <w:szCs w:val="22"/>
        </w:rPr>
        <w:t>editel</w:t>
      </w:r>
      <w:r>
        <w:rPr>
          <w:rFonts w:cs="Arial"/>
          <w:szCs w:val="22"/>
        </w:rPr>
        <w:t xml:space="preserve"> školy</w:t>
      </w:r>
    </w:p>
    <w:p w14:paraId="37E266A0" w14:textId="77777777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</w:p>
    <w:p w14:paraId="0387E63D" w14:textId="77777777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</w:p>
    <w:p w14:paraId="0F986B09" w14:textId="5254E674" w:rsidR="00EB3670" w:rsidRPr="00EB3670" w:rsidRDefault="00EB3670" w:rsidP="003B1C36">
      <w:pPr>
        <w:spacing w:before="0" w:after="0" w:line="360" w:lineRule="auto"/>
        <w:rPr>
          <w:rFonts w:cs="Arial"/>
          <w:szCs w:val="22"/>
        </w:rPr>
      </w:pPr>
      <w:r w:rsidRPr="00EB3670">
        <w:rPr>
          <w:rFonts w:cs="Arial"/>
          <w:szCs w:val="22"/>
        </w:rPr>
        <w:t xml:space="preserve">V Otrokovicích </w:t>
      </w:r>
      <w:r w:rsidR="006848BE">
        <w:rPr>
          <w:rFonts w:cs="Arial"/>
          <w:szCs w:val="22"/>
        </w:rPr>
        <w:t>1</w:t>
      </w:r>
      <w:r w:rsidRPr="00EB3670">
        <w:rPr>
          <w:rFonts w:cs="Arial"/>
          <w:szCs w:val="22"/>
        </w:rPr>
        <w:t xml:space="preserve">. </w:t>
      </w:r>
      <w:r w:rsidR="006848BE">
        <w:rPr>
          <w:rFonts w:cs="Arial"/>
          <w:szCs w:val="22"/>
        </w:rPr>
        <w:t>10</w:t>
      </w:r>
      <w:r w:rsidRPr="00EB3670">
        <w:rPr>
          <w:rFonts w:cs="Arial"/>
          <w:szCs w:val="22"/>
        </w:rPr>
        <w:t>. 201</w:t>
      </w:r>
      <w:r w:rsidR="006848BE">
        <w:rPr>
          <w:rFonts w:cs="Arial"/>
          <w:szCs w:val="22"/>
        </w:rPr>
        <w:t>8</w:t>
      </w:r>
    </w:p>
    <w:p w14:paraId="2029DC02" w14:textId="77777777" w:rsidR="0031105D" w:rsidRPr="00A70C74" w:rsidRDefault="0031105D" w:rsidP="003B1C36">
      <w:pPr>
        <w:pStyle w:val="Zkladntext"/>
        <w:jc w:val="left"/>
        <w:rPr>
          <w:rFonts w:cs="Arial"/>
          <w:szCs w:val="22"/>
        </w:rPr>
      </w:pPr>
    </w:p>
    <w:sectPr w:rsidR="0031105D" w:rsidRPr="00A70C74" w:rsidSect="00C164CA">
      <w:head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7882F" w14:textId="77777777" w:rsidR="005526F2" w:rsidRDefault="005526F2" w:rsidP="00D949AD">
      <w:pPr>
        <w:spacing w:before="0" w:after="0"/>
      </w:pPr>
      <w:r>
        <w:separator/>
      </w:r>
    </w:p>
  </w:endnote>
  <w:endnote w:type="continuationSeparator" w:id="0">
    <w:p w14:paraId="366F1F45" w14:textId="77777777" w:rsidR="005526F2" w:rsidRDefault="005526F2" w:rsidP="00D949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30519"/>
      <w:docPartObj>
        <w:docPartGallery w:val="Page Numbers (Bottom of Page)"/>
        <w:docPartUnique/>
      </w:docPartObj>
    </w:sdtPr>
    <w:sdtEndPr/>
    <w:sdtContent>
      <w:p w14:paraId="0D08F79E" w14:textId="68C26B6F" w:rsidR="00C908AC" w:rsidRDefault="00C908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083">
          <w:rPr>
            <w:noProof/>
          </w:rPr>
          <w:t>1</w:t>
        </w:r>
        <w:r>
          <w:fldChar w:fldCharType="end"/>
        </w:r>
      </w:p>
    </w:sdtContent>
  </w:sdt>
  <w:p w14:paraId="0E41CDAB" w14:textId="77777777" w:rsidR="00910099" w:rsidRDefault="00910099" w:rsidP="009100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4D9C" w14:textId="77777777" w:rsidR="005526F2" w:rsidRDefault="005526F2" w:rsidP="00D949AD">
      <w:pPr>
        <w:spacing w:before="0" w:after="0"/>
      </w:pPr>
      <w:r>
        <w:separator/>
      </w:r>
    </w:p>
  </w:footnote>
  <w:footnote w:type="continuationSeparator" w:id="0">
    <w:p w14:paraId="5AC3028A" w14:textId="77777777" w:rsidR="005526F2" w:rsidRDefault="005526F2" w:rsidP="00D949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8" w14:textId="77777777" w:rsidR="00D949AD" w:rsidRDefault="00D949AD">
    <w:pPr>
      <w:pStyle w:val="Zhlav"/>
    </w:pPr>
  </w:p>
  <w:p w14:paraId="0E41CD99" w14:textId="77777777" w:rsidR="00D949AD" w:rsidRPr="00D949AD" w:rsidRDefault="00D949AD" w:rsidP="00D949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D9A" w14:textId="3D5B1E55" w:rsidR="00D949AD" w:rsidRDefault="00F40CD0">
    <w:pPr>
      <w:pStyle w:val="Zhlav"/>
    </w:pPr>
    <w:r>
      <w:rPr>
        <w:noProof/>
      </w:rPr>
      <w:drawing>
        <wp:inline distT="0" distB="0" distL="0" distR="0" wp14:anchorId="0E41CDB0" wp14:editId="6BA76DF4">
          <wp:extent cx="1781175" cy="914400"/>
          <wp:effectExtent l="0" t="0" r="9525" b="0"/>
          <wp:docPr id="1" name="obrázek 1" descr="SPS-logo-RGB-vel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-logo-RGB-vel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1CD9B" w14:textId="77777777" w:rsidR="00D949AD" w:rsidRDefault="00D949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65184"/>
    <w:multiLevelType w:val="hybridMultilevel"/>
    <w:tmpl w:val="F398BD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1A0"/>
    <w:multiLevelType w:val="hybridMultilevel"/>
    <w:tmpl w:val="254A0778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C5D"/>
    <w:multiLevelType w:val="hybridMultilevel"/>
    <w:tmpl w:val="BBC286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A1418"/>
    <w:multiLevelType w:val="hybridMultilevel"/>
    <w:tmpl w:val="4C9C86AE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A4BF5"/>
    <w:multiLevelType w:val="hybridMultilevel"/>
    <w:tmpl w:val="7128A71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30B6B"/>
    <w:multiLevelType w:val="hybridMultilevel"/>
    <w:tmpl w:val="8AE03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630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47C8C"/>
    <w:multiLevelType w:val="hybridMultilevel"/>
    <w:tmpl w:val="CA303F04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9"/>
    <w:multiLevelType w:val="hybridMultilevel"/>
    <w:tmpl w:val="3B186E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62DB"/>
    <w:multiLevelType w:val="hybridMultilevel"/>
    <w:tmpl w:val="87869036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27EF9"/>
    <w:multiLevelType w:val="hybridMultilevel"/>
    <w:tmpl w:val="33E64D1C"/>
    <w:lvl w:ilvl="0" w:tplc="6032E4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8D5"/>
    <w:multiLevelType w:val="hybridMultilevel"/>
    <w:tmpl w:val="FCC6F1E4"/>
    <w:lvl w:ilvl="0" w:tplc="A598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606D"/>
    <w:multiLevelType w:val="hybridMultilevel"/>
    <w:tmpl w:val="E03274F4"/>
    <w:lvl w:ilvl="0" w:tplc="CB76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2A52"/>
    <w:multiLevelType w:val="hybridMultilevel"/>
    <w:tmpl w:val="852C7086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F6054"/>
    <w:multiLevelType w:val="hybridMultilevel"/>
    <w:tmpl w:val="5D26F5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93AA1"/>
    <w:multiLevelType w:val="hybridMultilevel"/>
    <w:tmpl w:val="81BEBF74"/>
    <w:lvl w:ilvl="0" w:tplc="B1E41F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12B70C6"/>
    <w:multiLevelType w:val="hybridMultilevel"/>
    <w:tmpl w:val="5290F92A"/>
    <w:lvl w:ilvl="0" w:tplc="0D2A6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94F7F"/>
    <w:multiLevelType w:val="hybridMultilevel"/>
    <w:tmpl w:val="E2BE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C1B"/>
    <w:multiLevelType w:val="hybridMultilevel"/>
    <w:tmpl w:val="7EA2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552"/>
    <w:multiLevelType w:val="hybridMultilevel"/>
    <w:tmpl w:val="358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B6893"/>
    <w:multiLevelType w:val="hybridMultilevel"/>
    <w:tmpl w:val="2780D4FA"/>
    <w:lvl w:ilvl="0" w:tplc="B0CC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71330"/>
    <w:multiLevelType w:val="hybridMultilevel"/>
    <w:tmpl w:val="BE4E3FCC"/>
    <w:lvl w:ilvl="0" w:tplc="B0CC1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CCD2165"/>
    <w:multiLevelType w:val="hybridMultilevel"/>
    <w:tmpl w:val="138EB506"/>
    <w:lvl w:ilvl="0" w:tplc="36748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43906"/>
    <w:multiLevelType w:val="hybridMultilevel"/>
    <w:tmpl w:val="B850884E"/>
    <w:lvl w:ilvl="0" w:tplc="B1E41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AA0D5C"/>
    <w:multiLevelType w:val="hybridMultilevel"/>
    <w:tmpl w:val="F8BCC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20285E"/>
    <w:multiLevelType w:val="hybridMultilevel"/>
    <w:tmpl w:val="D12AB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6AD4"/>
    <w:multiLevelType w:val="hybridMultilevel"/>
    <w:tmpl w:val="3EC6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5A6"/>
    <w:multiLevelType w:val="hybridMultilevel"/>
    <w:tmpl w:val="71EA9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36B46"/>
    <w:multiLevelType w:val="hybridMultilevel"/>
    <w:tmpl w:val="EAA0A3EE"/>
    <w:lvl w:ilvl="0" w:tplc="CA467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E7B9D"/>
    <w:multiLevelType w:val="hybridMultilevel"/>
    <w:tmpl w:val="F15286D6"/>
    <w:lvl w:ilvl="0" w:tplc="C80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D3043"/>
    <w:multiLevelType w:val="hybridMultilevel"/>
    <w:tmpl w:val="62C2254C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9350F"/>
    <w:multiLevelType w:val="hybridMultilevel"/>
    <w:tmpl w:val="6EA4E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D1E2E"/>
    <w:multiLevelType w:val="hybridMultilevel"/>
    <w:tmpl w:val="EF22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60F4A"/>
    <w:multiLevelType w:val="hybridMultilevel"/>
    <w:tmpl w:val="C7DCDD96"/>
    <w:lvl w:ilvl="0" w:tplc="197AC166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E22944"/>
    <w:multiLevelType w:val="hybridMultilevel"/>
    <w:tmpl w:val="820EC332"/>
    <w:lvl w:ilvl="0" w:tplc="76F2B9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876"/>
    <w:multiLevelType w:val="hybridMultilevel"/>
    <w:tmpl w:val="51E8A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66675"/>
    <w:multiLevelType w:val="hybridMultilevel"/>
    <w:tmpl w:val="A9BE68D8"/>
    <w:lvl w:ilvl="0" w:tplc="8D009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D1A5B"/>
    <w:multiLevelType w:val="hybridMultilevel"/>
    <w:tmpl w:val="02943DC8"/>
    <w:lvl w:ilvl="0" w:tplc="B0CC1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83B0C"/>
    <w:multiLevelType w:val="hybridMultilevel"/>
    <w:tmpl w:val="1398FCD0"/>
    <w:lvl w:ilvl="0" w:tplc="3D06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566B"/>
    <w:multiLevelType w:val="hybridMultilevel"/>
    <w:tmpl w:val="444EE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43D00"/>
    <w:multiLevelType w:val="hybridMultilevel"/>
    <w:tmpl w:val="BD76F9B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40"/>
  </w:num>
  <w:num w:numId="4">
    <w:abstractNumId w:val="20"/>
  </w:num>
  <w:num w:numId="5">
    <w:abstractNumId w:val="18"/>
  </w:num>
  <w:num w:numId="6">
    <w:abstractNumId w:val="33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25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22"/>
  </w:num>
  <w:num w:numId="18">
    <w:abstractNumId w:val="16"/>
  </w:num>
  <w:num w:numId="19">
    <w:abstractNumId w:val="21"/>
  </w:num>
  <w:num w:numId="20">
    <w:abstractNumId w:val="41"/>
  </w:num>
  <w:num w:numId="21">
    <w:abstractNumId w:val="4"/>
  </w:num>
  <w:num w:numId="22">
    <w:abstractNumId w:val="5"/>
  </w:num>
  <w:num w:numId="23">
    <w:abstractNumId w:val="31"/>
  </w:num>
  <w:num w:numId="24">
    <w:abstractNumId w:val="38"/>
  </w:num>
  <w:num w:numId="25">
    <w:abstractNumId w:val="10"/>
  </w:num>
  <w:num w:numId="26">
    <w:abstractNumId w:val="24"/>
  </w:num>
  <w:num w:numId="27">
    <w:abstractNumId w:val="23"/>
  </w:num>
  <w:num w:numId="28">
    <w:abstractNumId w:val="29"/>
  </w:num>
  <w:num w:numId="29">
    <w:abstractNumId w:val="32"/>
  </w:num>
  <w:num w:numId="30">
    <w:abstractNumId w:val="3"/>
  </w:num>
  <w:num w:numId="31">
    <w:abstractNumId w:val="3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</w:num>
  <w:num w:numId="37">
    <w:abstractNumId w:val="17"/>
  </w:num>
  <w:num w:numId="38">
    <w:abstractNumId w:val="12"/>
  </w:num>
  <w:num w:numId="39">
    <w:abstractNumId w:val="37"/>
  </w:num>
  <w:num w:numId="40">
    <w:abstractNumId w:val="30"/>
  </w:num>
  <w:num w:numId="41">
    <w:abstractNumId w:val="11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9"/>
    <w:rsid w:val="00066DBF"/>
    <w:rsid w:val="00076E67"/>
    <w:rsid w:val="00096F8B"/>
    <w:rsid w:val="000A1310"/>
    <w:rsid w:val="000A547B"/>
    <w:rsid w:val="000C0632"/>
    <w:rsid w:val="000E5E25"/>
    <w:rsid w:val="00121E9D"/>
    <w:rsid w:val="00140E81"/>
    <w:rsid w:val="00163503"/>
    <w:rsid w:val="001652B6"/>
    <w:rsid w:val="001754D4"/>
    <w:rsid w:val="00183669"/>
    <w:rsid w:val="001A4F61"/>
    <w:rsid w:val="001A6B7A"/>
    <w:rsid w:val="001C5FF4"/>
    <w:rsid w:val="00207902"/>
    <w:rsid w:val="002B69B5"/>
    <w:rsid w:val="002B7F86"/>
    <w:rsid w:val="0031105D"/>
    <w:rsid w:val="0031421C"/>
    <w:rsid w:val="003163EF"/>
    <w:rsid w:val="00325D6D"/>
    <w:rsid w:val="00345E96"/>
    <w:rsid w:val="00387010"/>
    <w:rsid w:val="003A2CB0"/>
    <w:rsid w:val="003B1C36"/>
    <w:rsid w:val="003F7B3E"/>
    <w:rsid w:val="004532C6"/>
    <w:rsid w:val="004C1159"/>
    <w:rsid w:val="004E3793"/>
    <w:rsid w:val="004E74FF"/>
    <w:rsid w:val="0050462C"/>
    <w:rsid w:val="00513672"/>
    <w:rsid w:val="00545442"/>
    <w:rsid w:val="005526F2"/>
    <w:rsid w:val="00585737"/>
    <w:rsid w:val="005D4C91"/>
    <w:rsid w:val="00675FD8"/>
    <w:rsid w:val="006848BE"/>
    <w:rsid w:val="0069059A"/>
    <w:rsid w:val="006A3024"/>
    <w:rsid w:val="006C3F76"/>
    <w:rsid w:val="006D3BBD"/>
    <w:rsid w:val="006D449C"/>
    <w:rsid w:val="006D55F5"/>
    <w:rsid w:val="006F10B6"/>
    <w:rsid w:val="00705C6E"/>
    <w:rsid w:val="00746520"/>
    <w:rsid w:val="00763EAF"/>
    <w:rsid w:val="00797546"/>
    <w:rsid w:val="007C3BF1"/>
    <w:rsid w:val="008009B5"/>
    <w:rsid w:val="008240FF"/>
    <w:rsid w:val="008B0A59"/>
    <w:rsid w:val="008D07AE"/>
    <w:rsid w:val="00901228"/>
    <w:rsid w:val="00910099"/>
    <w:rsid w:val="00926A88"/>
    <w:rsid w:val="0094272F"/>
    <w:rsid w:val="009D0451"/>
    <w:rsid w:val="009D244D"/>
    <w:rsid w:val="009D7D6C"/>
    <w:rsid w:val="009E4046"/>
    <w:rsid w:val="00A234BC"/>
    <w:rsid w:val="00A40A19"/>
    <w:rsid w:val="00A54F02"/>
    <w:rsid w:val="00A85B3E"/>
    <w:rsid w:val="00AA56B1"/>
    <w:rsid w:val="00AB72C1"/>
    <w:rsid w:val="00AC0B3B"/>
    <w:rsid w:val="00AD2EFD"/>
    <w:rsid w:val="00AE10D8"/>
    <w:rsid w:val="00B21B1B"/>
    <w:rsid w:val="00B35ACD"/>
    <w:rsid w:val="00B53C52"/>
    <w:rsid w:val="00B55196"/>
    <w:rsid w:val="00B679A9"/>
    <w:rsid w:val="00BA0CDB"/>
    <w:rsid w:val="00BB2429"/>
    <w:rsid w:val="00BF284F"/>
    <w:rsid w:val="00C164CA"/>
    <w:rsid w:val="00C42008"/>
    <w:rsid w:val="00C678E9"/>
    <w:rsid w:val="00C908AC"/>
    <w:rsid w:val="00CB5D23"/>
    <w:rsid w:val="00D1603F"/>
    <w:rsid w:val="00D233DC"/>
    <w:rsid w:val="00D620C4"/>
    <w:rsid w:val="00D65F7C"/>
    <w:rsid w:val="00D767BB"/>
    <w:rsid w:val="00D84392"/>
    <w:rsid w:val="00D8786A"/>
    <w:rsid w:val="00D949AD"/>
    <w:rsid w:val="00DA784B"/>
    <w:rsid w:val="00DC661B"/>
    <w:rsid w:val="00DD0EAF"/>
    <w:rsid w:val="00E50ECC"/>
    <w:rsid w:val="00EB3670"/>
    <w:rsid w:val="00EB5DDE"/>
    <w:rsid w:val="00ED3058"/>
    <w:rsid w:val="00EE495C"/>
    <w:rsid w:val="00EF02C5"/>
    <w:rsid w:val="00F07C93"/>
    <w:rsid w:val="00F34D6A"/>
    <w:rsid w:val="00F40CD0"/>
    <w:rsid w:val="00F4497C"/>
    <w:rsid w:val="00F95572"/>
    <w:rsid w:val="00FB2083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1CD8A"/>
  <w15:chartTrackingRefBased/>
  <w15:docId w15:val="{CCC868E6-B412-4E9F-AC9D-D4580C5F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9A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B67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79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7F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C1159"/>
    <w:pPr>
      <w:overflowPunct/>
      <w:autoSpaceDE/>
      <w:autoSpaceDN/>
      <w:adjustRightInd/>
      <w:spacing w:before="0" w:after="0" w:line="360" w:lineRule="auto"/>
      <w:jc w:val="both"/>
      <w:textAlignment w:val="auto"/>
    </w:pPr>
  </w:style>
  <w:style w:type="paragraph" w:styleId="Podnadpis">
    <w:name w:val="Subtitle"/>
    <w:basedOn w:val="Normln"/>
    <w:qFormat/>
    <w:rsid w:val="004C1159"/>
    <w:pPr>
      <w:overflowPunct/>
      <w:autoSpaceDE/>
      <w:autoSpaceDN/>
      <w:adjustRightInd/>
      <w:spacing w:before="0" w:after="0" w:line="360" w:lineRule="auto"/>
      <w:jc w:val="center"/>
      <w:textAlignment w:val="auto"/>
    </w:pPr>
  </w:style>
  <w:style w:type="paragraph" w:customStyle="1" w:styleId="Prosttext1">
    <w:name w:val="Prostý text1"/>
    <w:basedOn w:val="Normln"/>
    <w:rsid w:val="006F10B6"/>
    <w:pPr>
      <w:spacing w:before="0" w:after="0"/>
    </w:pPr>
    <w:rPr>
      <w:rFonts w:ascii="Courier New" w:hAnsi="Courier New"/>
      <w:color w:val="000000"/>
      <w:sz w:val="20"/>
    </w:rPr>
  </w:style>
  <w:style w:type="table" w:styleId="Mkatabulky">
    <w:name w:val="Table Grid"/>
    <w:basedOn w:val="Normlntabulka"/>
    <w:uiPriority w:val="39"/>
    <w:rsid w:val="002B69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4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497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67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B679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679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semiHidden/>
    <w:rsid w:val="00B679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B679A9"/>
    <w:rPr>
      <w:rFonts w:ascii="Arial" w:hAnsi="Arial"/>
      <w:sz w:val="22"/>
    </w:rPr>
  </w:style>
  <w:style w:type="character" w:customStyle="1" w:styleId="Nadpis3Char">
    <w:name w:val="Nadpis 3 Char"/>
    <w:link w:val="Nadpis3"/>
    <w:semiHidden/>
    <w:rsid w:val="002B7F86"/>
    <w:rPr>
      <w:rFonts w:ascii="Cambria" w:eastAsia="Times New Roman" w:hAnsi="Cambria" w:cs="Times New Roman"/>
      <w:b/>
      <w:bCs/>
      <w:sz w:val="26"/>
      <w:szCs w:val="26"/>
    </w:rPr>
  </w:style>
  <w:style w:type="paragraph" w:styleId="Zkladntext3">
    <w:name w:val="Body Text 3"/>
    <w:basedOn w:val="Normln"/>
    <w:link w:val="Zkladntext3Char"/>
    <w:rsid w:val="002B7F86"/>
    <w:rPr>
      <w:sz w:val="16"/>
      <w:szCs w:val="16"/>
    </w:rPr>
  </w:style>
  <w:style w:type="character" w:customStyle="1" w:styleId="Zkladntext3Char">
    <w:name w:val="Základní text 3 Char"/>
    <w:link w:val="Zkladntext3"/>
    <w:rsid w:val="002B7F86"/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49AD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rsid w:val="00D949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49AD"/>
    <w:rPr>
      <w:rFonts w:ascii="Arial" w:hAnsi="Arial"/>
      <w:sz w:val="22"/>
    </w:rPr>
  </w:style>
  <w:style w:type="character" w:styleId="Hypertextovodkaz">
    <w:name w:val="Hyperlink"/>
    <w:rsid w:val="00910099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F95572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F95572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31105D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Bezmezer1">
    <w:name w:val="Bez mezer1"/>
    <w:rsid w:val="0031105D"/>
    <w:rPr>
      <w:rFonts w:ascii="Calibri" w:hAnsi="Calibri"/>
      <w:sz w:val="22"/>
      <w:szCs w:val="22"/>
      <w:lang w:eastAsia="en-US"/>
    </w:rPr>
  </w:style>
  <w:style w:type="paragraph" w:customStyle="1" w:styleId="Normln1">
    <w:name w:val="Normální1"/>
    <w:basedOn w:val="Normln"/>
    <w:rsid w:val="00C42008"/>
    <w:pPr>
      <w:overflowPunct/>
      <w:autoSpaceDE/>
      <w:autoSpaceDN/>
      <w:adjustRightInd/>
      <w:spacing w:before="0" w:after="200" w:line="260" w:lineRule="atLeast"/>
      <w:textAlignment w:val="auto"/>
    </w:pPr>
    <w:rPr>
      <w:rFonts w:ascii="Calibri" w:hAnsi="Calibri"/>
      <w:szCs w:val="22"/>
    </w:rPr>
  </w:style>
  <w:style w:type="character" w:customStyle="1" w:styleId="normalchar1">
    <w:name w:val="normal__char1"/>
    <w:basedOn w:val="Standardnpsmoodstavce"/>
    <w:rsid w:val="00C4200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596CCDE025140AA8B3190C28F71A6" ma:contentTypeVersion="9" ma:contentTypeDescription="Vytvoří nový dokument" ma:contentTypeScope="" ma:versionID="f674931b6388e4f9648ec50d19ec9f81">
  <xsd:schema xmlns:xsd="http://www.w3.org/2001/XMLSchema" xmlns:xs="http://www.w3.org/2001/XMLSchema" xmlns:p="http://schemas.microsoft.com/office/2006/metadata/properties" xmlns:ns2="ce16eb12-b660-4c9f-8ee6-302a71828db0" xmlns:ns3="3d153cd7-471e-45bc-addb-0f668a7d88b8" xmlns:ns4="4d3def42-2c55-42fc-8881-44104e383c2d" targetNamespace="http://schemas.microsoft.com/office/2006/metadata/properties" ma:root="true" ma:fieldsID="490b9ffa373f80b93cc0727606c26e09" ns2:_="" ns3:_="" ns4:_="">
    <xsd:import namespace="ce16eb12-b660-4c9f-8ee6-302a71828db0"/>
    <xsd:import namespace="3d153cd7-471e-45bc-addb-0f668a7d88b8"/>
    <xsd:import namespace="4d3def42-2c55-42fc-8881-44104e383c2d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Odpov_x011b_dn_x00fd__x0020_pracovn_x00ed_k" minOccurs="0"/>
                <xsd:element ref="ns2:Odkaz" minOccurs="0"/>
                <xsd:element ref="ns2:Expirac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eb12-b660-4c9f-8ee6-302a71828db0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Odpov_x011b_dn_x00fd__x0020_pracovn_x00ed_k" ma:index="3" nillable="true" ma:displayName="Odpovědný pracovník" ma:list="UserInfo" ma:SharePointGroup="0" ma:internalName="Odpov_x011b_dn_x00fd__x0020_pracovn_x00ed_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4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pirace" ma:index="5" nillable="true" ma:displayName="Expirace" ma:default="2014-08-31T00:00:00Z" ma:format="DateOnly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3cd7-471e-45bc-addb-0f668a7d88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_x011b_dn_x00fd__x0020_pracovn_x00ed_k xmlns="ce16eb12-b660-4c9f-8ee6-302a71828db0">
      <UserInfo>
        <DisplayName/>
        <AccountId xsi:nil="true"/>
        <AccountType/>
      </UserInfo>
    </Odpov_x011b_dn_x00fd__x0020_pracovn_x00ed_k>
    <Odkaz xmlns="ce16eb12-b660-4c9f-8ee6-302a71828db0">
      <Url xsi:nil="true"/>
      <Description xsi:nil="true"/>
    </Odkaz>
    <Expirace xmlns="ce16eb12-b660-4c9f-8ee6-302a71828db0">2015-08-31T10:00:00+00:00</Expirace>
    <_x010c__x00ed_slo_x0020_jednac_x00ed_ xmlns="ce16eb12-b660-4c9f-8ee6-302a71828db0" xsi:nil="true"/>
    <_dlc_DocId xmlns="3d153cd7-471e-45bc-addb-0f668a7d88b8">EUZNQFWUHAHP-27-3693</_dlc_DocId>
    <_dlc_DocIdUrl xmlns="3d153cd7-471e-45bc-addb-0f668a7d88b8">
      <Url>https://spsotrokovice.sharepoint.com/uloz/_layouts/15/DocIdRedir.aspx?ID=EUZNQFWUHAHP-27-3693</Url>
      <Description>EUZNQFWUHAHP-27-3693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0D9A-3B5D-4BF3-B347-97591D090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eb12-b660-4c9f-8ee6-302a71828db0"/>
    <ds:schemaRef ds:uri="3d153cd7-471e-45bc-addb-0f668a7d88b8"/>
    <ds:schemaRef ds:uri="4d3def42-2c55-42fc-8881-44104e38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6672-FBA4-498C-BF8C-75BEDE7C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1F403-C0DC-44B7-97C9-C0E35824B652}">
  <ds:schemaRefs>
    <ds:schemaRef ds:uri="http://schemas.microsoft.com/office/2006/metadata/properties"/>
    <ds:schemaRef ds:uri="http://schemas.microsoft.com/office/infopath/2007/PartnerControls"/>
    <ds:schemaRef ds:uri="ce16eb12-b660-4c9f-8ee6-302a71828db0"/>
    <ds:schemaRef ds:uri="3d153cd7-471e-45bc-addb-0f668a7d88b8"/>
  </ds:schemaRefs>
</ds:datastoreItem>
</file>

<file path=customXml/itemProps4.xml><?xml version="1.0" encoding="utf-8"?>
<ds:datastoreItem xmlns:ds="http://schemas.openxmlformats.org/officeDocument/2006/customXml" ds:itemID="{90E98AC3-5F3A-4B02-9DC1-BC31A94E2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52C3CB-2581-44BA-9D3F-BD90A6B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intuice</dc:creator>
  <cp:keywords/>
  <cp:lastModifiedBy>Pavlacká Dagmar</cp:lastModifiedBy>
  <cp:revision>5</cp:revision>
  <cp:lastPrinted>2019-04-16T06:03:00Z</cp:lastPrinted>
  <dcterms:created xsi:type="dcterms:W3CDTF">2019-04-10T08:08:00Z</dcterms:created>
  <dcterms:modified xsi:type="dcterms:W3CDTF">2019-04-16T06:03:00Z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0x0101004D2596CCDE025140AA8B3190C28F71A6</vt:lpwstr>
  </property>
  <property fmtid="{D5CDD505-2E9C-101B-9397-08002B2CF9AE}" pid="3" name="_dlc_DocIdItemGuid">
    <vt:lpwstr>3d1be707-9172-46db-b947-8eddaaeaf151</vt:lpwstr>
  </property>
</Properties>
</file>